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825B2" w14:textId="19CEBCEE" w:rsidR="00E431A5" w:rsidRPr="00FC10E2" w:rsidRDefault="00FC10E2" w:rsidP="00FC10E2">
      <w:pPr>
        <w:ind w:left="426"/>
        <w:rPr>
          <w:b/>
          <w:bCs/>
          <w:sz w:val="28"/>
          <w:szCs w:val="28"/>
        </w:rPr>
      </w:pPr>
      <w:r w:rsidRPr="00FC10E2">
        <w:rPr>
          <w:b/>
          <w:bCs/>
          <w:sz w:val="28"/>
          <w:szCs w:val="28"/>
        </w:rPr>
        <w:t>Apostelgeschichte 1,1-5</w:t>
      </w:r>
    </w:p>
    <w:p w14:paraId="61EBB4B2" w14:textId="2A7FFEBC" w:rsidR="00FC10E2" w:rsidRPr="00FC10E2" w:rsidRDefault="00FC10E2" w:rsidP="00FC10E2">
      <w:pPr>
        <w:ind w:left="426" w:right="283"/>
        <w:rPr>
          <w:sz w:val="28"/>
          <w:szCs w:val="28"/>
        </w:rPr>
      </w:pPr>
    </w:p>
    <w:p w14:paraId="5E17051B" w14:textId="5E927E46" w:rsidR="00FC10E2" w:rsidRDefault="00FC10E2" w:rsidP="00FC10E2">
      <w:pPr>
        <w:spacing w:line="480" w:lineRule="auto"/>
        <w:ind w:left="426" w:right="283"/>
        <w:rPr>
          <w:sz w:val="28"/>
          <w:szCs w:val="28"/>
        </w:rPr>
      </w:pPr>
      <w:r w:rsidRPr="00FC10E2">
        <w:rPr>
          <w:sz w:val="18"/>
          <w:szCs w:val="18"/>
        </w:rPr>
        <w:t>1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Verehrter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Theophilus,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in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meiner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ersten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Schrift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habe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ich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alles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berichtet,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was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Jesus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tat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und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lehrte,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von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Anfang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an</w:t>
      </w:r>
    </w:p>
    <w:p w14:paraId="0EC100C9" w14:textId="77777777" w:rsidR="00FC10E2" w:rsidRDefault="00FC10E2" w:rsidP="00FC10E2">
      <w:pPr>
        <w:spacing w:line="480" w:lineRule="auto"/>
        <w:ind w:left="426" w:right="283"/>
        <w:rPr>
          <w:sz w:val="28"/>
          <w:szCs w:val="28"/>
        </w:rPr>
      </w:pPr>
      <w:r w:rsidRPr="00FC10E2">
        <w:rPr>
          <w:sz w:val="18"/>
          <w:szCs w:val="18"/>
        </w:rPr>
        <w:t>2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bis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zu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dem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Tag,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an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dem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er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in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den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Himmel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aufgenommen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wurde.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Zuvor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gab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er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den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Aposteln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Anweisungen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für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die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Zukunft.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Er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hatte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sie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früher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mit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dem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Beistand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des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Heiligen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Geistes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ausgewählt.</w:t>
      </w:r>
      <w:r w:rsidRPr="00FC10E2">
        <w:rPr>
          <w:sz w:val="28"/>
          <w:szCs w:val="28"/>
        </w:rPr>
        <w:t xml:space="preserve"> </w:t>
      </w:r>
    </w:p>
    <w:p w14:paraId="32A60695" w14:textId="1D47D7BE" w:rsidR="00FC10E2" w:rsidRPr="00FC10E2" w:rsidRDefault="00FC10E2" w:rsidP="00FC10E2">
      <w:pPr>
        <w:spacing w:line="480" w:lineRule="auto"/>
        <w:ind w:left="426" w:right="283"/>
        <w:rPr>
          <w:sz w:val="28"/>
          <w:szCs w:val="28"/>
        </w:rPr>
      </w:pPr>
      <w:r w:rsidRPr="00FC10E2">
        <w:rPr>
          <w:sz w:val="18"/>
          <w:szCs w:val="18"/>
        </w:rPr>
        <w:t>3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Nach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seinem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Leiden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und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Sterben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hatte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er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sich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ihnen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wiederholt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gezeigt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und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ihnen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die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Gewissheit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gegeben,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dass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er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lebte.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Während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vierzig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Tagen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kam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er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damals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zu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ihnen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und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sprach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mit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ihnen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darüber,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wie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Gott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seine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Herrschaft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aufrichten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und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sein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Werk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vollenden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werde.</w:t>
      </w:r>
    </w:p>
    <w:p w14:paraId="08A289F0" w14:textId="77777777" w:rsidR="00FC10E2" w:rsidRDefault="00FC10E2" w:rsidP="00FC10E2">
      <w:pPr>
        <w:spacing w:line="480" w:lineRule="auto"/>
        <w:ind w:left="426" w:right="283"/>
        <w:rPr>
          <w:sz w:val="28"/>
          <w:szCs w:val="28"/>
        </w:rPr>
      </w:pPr>
      <w:r w:rsidRPr="00FC10E2">
        <w:rPr>
          <w:sz w:val="18"/>
          <w:szCs w:val="18"/>
        </w:rPr>
        <w:t>4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Als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Jesus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wieder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einmal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bei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ihnen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war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und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mit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ihnen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aß,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schärfte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er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ihnen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ein: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»Bleibt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in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Jerusalem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und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wartet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auf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den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Geist,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den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mein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Vater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versprochen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hat.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Ich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habe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euch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sein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Kommen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angekündigt,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als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ich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euch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sagte:</w:t>
      </w:r>
      <w:r w:rsidRPr="00FC10E2">
        <w:rPr>
          <w:sz w:val="28"/>
          <w:szCs w:val="28"/>
        </w:rPr>
        <w:t xml:space="preserve"> </w:t>
      </w:r>
    </w:p>
    <w:p w14:paraId="0B5C459F" w14:textId="682C5AC1" w:rsidR="00FC10E2" w:rsidRPr="00FC10E2" w:rsidRDefault="00FC10E2" w:rsidP="00FC10E2">
      <w:pPr>
        <w:spacing w:line="480" w:lineRule="auto"/>
        <w:ind w:left="426" w:right="283"/>
        <w:rPr>
          <w:sz w:val="28"/>
          <w:szCs w:val="28"/>
        </w:rPr>
      </w:pPr>
      <w:r w:rsidRPr="00FC10E2">
        <w:rPr>
          <w:sz w:val="18"/>
          <w:szCs w:val="18"/>
        </w:rPr>
        <w:t>5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›Johannes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hat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mit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Wasser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getauft,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aber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ihr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werdet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schon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bald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mit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dem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Geist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Gottes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getauft</w:t>
      </w:r>
      <w:r w:rsidRPr="00FC10E2">
        <w:rPr>
          <w:sz w:val="28"/>
          <w:szCs w:val="28"/>
        </w:rPr>
        <w:t xml:space="preserve"> </w:t>
      </w:r>
      <w:r w:rsidRPr="00FC10E2">
        <w:rPr>
          <w:sz w:val="28"/>
          <w:szCs w:val="28"/>
        </w:rPr>
        <w:t>werden.‹«</w:t>
      </w:r>
    </w:p>
    <w:sectPr w:rsidR="00FC10E2" w:rsidRPr="00FC10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0E2"/>
    <w:rsid w:val="003C39C2"/>
    <w:rsid w:val="004608AF"/>
    <w:rsid w:val="00683AEB"/>
    <w:rsid w:val="006A013C"/>
    <w:rsid w:val="00836291"/>
    <w:rsid w:val="00C941D9"/>
    <w:rsid w:val="00F03E64"/>
    <w:rsid w:val="00FC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BA76E"/>
  <w15:chartTrackingRefBased/>
  <w15:docId w15:val="{BCAC6160-02B4-4E10-9E9E-2389E4EC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rstberschrift">
    <w:name w:val="Erstüberschrift"/>
    <w:basedOn w:val="KeinLeerraum"/>
    <w:link w:val="ErstberschriftZchn"/>
    <w:qFormat/>
    <w:rsid w:val="00F03E64"/>
    <w:rPr>
      <w:rFonts w:ascii="Roboto" w:hAnsi="Roboto"/>
      <w:b/>
      <w:sz w:val="52"/>
      <w:szCs w:val="24"/>
    </w:rPr>
  </w:style>
  <w:style w:type="character" w:customStyle="1" w:styleId="ErstberschriftZchn">
    <w:name w:val="Erstüberschrift Zchn"/>
    <w:basedOn w:val="Absatz-Standardschriftart"/>
    <w:link w:val="Erstberschrift"/>
    <w:rsid w:val="00F03E64"/>
    <w:rPr>
      <w:rFonts w:ascii="Roboto" w:hAnsi="Roboto"/>
      <w:b/>
      <w:sz w:val="52"/>
      <w:szCs w:val="24"/>
    </w:rPr>
  </w:style>
  <w:style w:type="paragraph" w:styleId="KeinLeerraum">
    <w:name w:val="No Spacing"/>
    <w:uiPriority w:val="1"/>
    <w:qFormat/>
    <w:rsid w:val="00F03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788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Günther, Anja</dc:creator>
  <cp:keywords/>
  <dc:description/>
  <cp:lastModifiedBy>Günther, Anja</cp:lastModifiedBy>
  <cp:revision>1</cp:revision>
  <dcterms:created xsi:type="dcterms:W3CDTF">2024-02-23T09:30:00Z</dcterms:created>
  <dcterms:modified xsi:type="dcterms:W3CDTF">2024-02-23T09:34:00Z</dcterms:modified>
</cp:coreProperties>
</file>